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46" w:rsidRPr="00F4455B" w:rsidRDefault="00E46F2E" w:rsidP="00F44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F4455B" w:rsidRPr="00F4455B" w:rsidRDefault="00E46F2E" w:rsidP="00F445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proiectul de decizie </w:t>
      </w:r>
      <w:r w:rsidR="00F4455B" w:rsidRPr="00F4455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F4455B" w:rsidRPr="00F4455B">
        <w:rPr>
          <w:rFonts w:ascii="Times New Roman" w:hAnsi="Times New Roman" w:cs="Times New Roman"/>
          <w:b/>
          <w:sz w:val="24"/>
          <w:szCs w:val="24"/>
          <w:lang w:val="ro-RO"/>
        </w:rPr>
        <w:t>u privire la executarea bugetului</w:t>
      </w:r>
    </w:p>
    <w:p w:rsidR="00F4455B" w:rsidRPr="00F4455B" w:rsidRDefault="00F4455B" w:rsidP="00F445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szCs w:val="24"/>
          <w:lang w:val="ro-RO"/>
        </w:rPr>
        <w:t>raional pentru semestrul I al anului 2020</w:t>
      </w:r>
    </w:p>
    <w:p w:rsidR="00E46F2E" w:rsidRPr="00F4455B" w:rsidRDefault="00E46F2E" w:rsidP="00F4455B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E46F2E" w:rsidRPr="00F4455B" w:rsidRDefault="00E46F2E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 xml:space="preserve">Denumirea autorului și, după caz, a participanților la elaborarea proiectului </w:t>
      </w:r>
    </w:p>
    <w:p w:rsidR="00E46F2E" w:rsidRPr="00F4455B" w:rsidRDefault="00E46F2E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Direcția finanțe de comun cu direcțiile și secțiile subordonate Consiliului raional.</w:t>
      </w:r>
    </w:p>
    <w:p w:rsidR="00E46F2E" w:rsidRPr="00F4455B" w:rsidRDefault="00E46F2E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 xml:space="preserve">Condițiile ce au impus elaborarea proiectului de act normativ și finalitățile urmărite </w:t>
      </w:r>
    </w:p>
    <w:p w:rsidR="00E46F2E" w:rsidRPr="00F4455B" w:rsidRDefault="00E46F2E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Proiectul deciziei a fost elaborat în temeiul prevederilor art.71 din Legea finanțelor publice și responsabilității bugetar-fiscale nr.181/2014 care prevede </w:t>
      </w:r>
      <w:r w:rsidRPr="00F4455B">
        <w:rPr>
          <w:rFonts w:ascii="Times New Roman" w:hAnsi="Times New Roman" w:cs="Times New Roman"/>
          <w:i/>
          <w:sz w:val="24"/>
          <w:lang w:val="ro-RO"/>
        </w:rPr>
        <w:t>”Autoritățile executive locale întocmesc și publică rapoarte privind executarea bugetelor locale, în conformitate cu periodicitatea și cerințele stabilite de legea privind finanțele publice locale”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și art.31 alin.(2)din Legea nr.397-XV/2003 privind finanțele publice locale, în care se stipulează </w:t>
      </w:r>
      <w:r w:rsidR="001D1BF2" w:rsidRPr="00F4455B">
        <w:rPr>
          <w:rFonts w:ascii="Times New Roman" w:hAnsi="Times New Roman" w:cs="Times New Roman"/>
          <w:sz w:val="24"/>
          <w:lang w:val="ro-RO"/>
        </w:rPr>
        <w:t>”</w:t>
      </w:r>
      <w:r w:rsidR="001D1BF2" w:rsidRPr="00F4455B">
        <w:rPr>
          <w:rFonts w:ascii="Times New Roman" w:hAnsi="Times New Roman" w:cs="Times New Roman"/>
          <w:i/>
          <w:sz w:val="24"/>
          <w:lang w:val="ro-RO"/>
        </w:rPr>
        <w:t xml:space="preserve">Rapoartele </w:t>
      </w:r>
      <w:proofErr w:type="spellStart"/>
      <w:r w:rsidR="001D1BF2" w:rsidRPr="00F4455B">
        <w:rPr>
          <w:rFonts w:ascii="Times New Roman" w:hAnsi="Times New Roman" w:cs="Times New Roman"/>
          <w:i/>
          <w:sz w:val="24"/>
          <w:lang w:val="ro-RO"/>
        </w:rPr>
        <w:t>semianuale</w:t>
      </w:r>
      <w:proofErr w:type="spellEnd"/>
      <w:r w:rsidR="001D1BF2" w:rsidRPr="00F4455B">
        <w:rPr>
          <w:rFonts w:ascii="Times New Roman" w:hAnsi="Times New Roman" w:cs="Times New Roman"/>
          <w:i/>
          <w:sz w:val="24"/>
          <w:lang w:val="ro-RO"/>
        </w:rPr>
        <w:t xml:space="preserve"> privind executarea bugetelor locale se audiază la ședința autorității</w:t>
      </w:r>
      <w:r w:rsidR="001D1BF2" w:rsidRPr="00F4455B">
        <w:rPr>
          <w:rFonts w:ascii="Times New Roman" w:hAnsi="Times New Roman" w:cs="Times New Roman"/>
          <w:sz w:val="24"/>
          <w:lang w:val="ro-RO"/>
        </w:rPr>
        <w:t xml:space="preserve"> </w:t>
      </w:r>
      <w:r w:rsidR="001D1BF2" w:rsidRPr="00F4455B">
        <w:rPr>
          <w:rFonts w:ascii="Times New Roman" w:hAnsi="Times New Roman" w:cs="Times New Roman"/>
          <w:i/>
          <w:sz w:val="24"/>
          <w:lang w:val="ro-RO"/>
        </w:rPr>
        <w:t>reprezentative</w:t>
      </w:r>
      <w:r w:rsidR="001D1BF2" w:rsidRPr="00F4455B">
        <w:rPr>
          <w:rFonts w:ascii="Times New Roman" w:hAnsi="Times New Roman" w:cs="Times New Roman"/>
          <w:sz w:val="24"/>
          <w:lang w:val="ro-RO"/>
        </w:rPr>
        <w:t xml:space="preserve"> </w:t>
      </w:r>
      <w:r w:rsidR="001D1BF2" w:rsidRPr="00F4455B">
        <w:rPr>
          <w:rFonts w:ascii="Times New Roman" w:hAnsi="Times New Roman" w:cs="Times New Roman"/>
          <w:i/>
          <w:sz w:val="24"/>
          <w:lang w:val="ro-RO"/>
        </w:rPr>
        <w:t>și deliberative”</w:t>
      </w:r>
      <w:r w:rsidR="001D1BF2" w:rsidRPr="00F4455B">
        <w:rPr>
          <w:rFonts w:ascii="Times New Roman" w:hAnsi="Times New Roman" w:cs="Times New Roman"/>
          <w:sz w:val="24"/>
          <w:lang w:val="ro-RO"/>
        </w:rPr>
        <w:t xml:space="preserve"> .</w:t>
      </w:r>
    </w:p>
    <w:p w:rsidR="001D1BF2" w:rsidRPr="00F4455B" w:rsidRDefault="001D1BF2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Finalitățile urmărite prin adoptarea actului respectiv constau în informarea Consiliului raional despre rezultatul executării </w:t>
      </w:r>
      <w:r w:rsidR="00C84BC1" w:rsidRPr="00F4455B">
        <w:rPr>
          <w:rFonts w:ascii="Times New Roman" w:hAnsi="Times New Roman" w:cs="Times New Roman"/>
          <w:sz w:val="24"/>
          <w:lang w:val="ro-RO"/>
        </w:rPr>
        <w:t xml:space="preserve">bugetului raional pe primul semestru 2020 și actorii care au </w:t>
      </w:r>
      <w:r w:rsidR="00F4455B" w:rsidRPr="00F4455B">
        <w:rPr>
          <w:rFonts w:ascii="Times New Roman" w:hAnsi="Times New Roman" w:cs="Times New Roman"/>
          <w:sz w:val="24"/>
          <w:lang w:val="ro-RO"/>
        </w:rPr>
        <w:t>influențat</w:t>
      </w:r>
      <w:r w:rsidR="00C84BC1" w:rsidRPr="00F4455B">
        <w:rPr>
          <w:rFonts w:ascii="Times New Roman" w:hAnsi="Times New Roman" w:cs="Times New Roman"/>
          <w:sz w:val="24"/>
          <w:lang w:val="ro-RO"/>
        </w:rPr>
        <w:t xml:space="preserve"> nevalorificarea mijloacelor planificate și de a asigura transparența în gestionarea și utilizarea eficientă a resurselor bugetare de către instituțiilor publice.</w:t>
      </w:r>
    </w:p>
    <w:p w:rsidR="00C84BC1" w:rsidRPr="00F4455B" w:rsidRDefault="00C84BC1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Principalele prevederi ale proiectului și evidențierea elementelor noi</w:t>
      </w:r>
    </w:p>
    <w:p w:rsidR="00C84BC1" w:rsidRPr="00F4455B" w:rsidRDefault="00C84BC1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Proiectul de decizie </w:t>
      </w:r>
      <w:r w:rsidR="00F4455B">
        <w:rPr>
          <w:rFonts w:ascii="Times New Roman" w:hAnsi="Times New Roman" w:cs="Times New Roman"/>
          <w:sz w:val="24"/>
          <w:lang w:val="ro-RO"/>
        </w:rPr>
        <w:t>c</w:t>
      </w:r>
      <w:r w:rsidR="00F4455B" w:rsidRPr="00F4455B">
        <w:rPr>
          <w:rFonts w:ascii="Times New Roman" w:hAnsi="Times New Roman" w:cs="Times New Roman"/>
          <w:sz w:val="24"/>
          <w:lang w:val="ro-RO"/>
        </w:rPr>
        <w:t>u privire la executarea bugetului raiona</w:t>
      </w:r>
      <w:r w:rsidR="00F4455B">
        <w:rPr>
          <w:rFonts w:ascii="Times New Roman" w:hAnsi="Times New Roman" w:cs="Times New Roman"/>
          <w:sz w:val="24"/>
          <w:lang w:val="ro-RO"/>
        </w:rPr>
        <w:t xml:space="preserve"> pentru I semestru </w:t>
      </w:r>
      <w:r w:rsidR="00F4455B" w:rsidRPr="00F4455B">
        <w:rPr>
          <w:rFonts w:ascii="Times New Roman" w:hAnsi="Times New Roman" w:cs="Times New Roman"/>
          <w:sz w:val="24"/>
          <w:lang w:val="ro-RO"/>
        </w:rPr>
        <w:t xml:space="preserve"> </w:t>
      </w:r>
      <w:r w:rsidR="00F4455B">
        <w:rPr>
          <w:rFonts w:ascii="Times New Roman" w:hAnsi="Times New Roman" w:cs="Times New Roman"/>
          <w:sz w:val="24"/>
          <w:lang w:val="ro-RO"/>
        </w:rPr>
        <w:t>al</w:t>
      </w:r>
      <w:r w:rsidR="00F4455B" w:rsidRPr="00F4455B">
        <w:rPr>
          <w:rFonts w:ascii="Times New Roman" w:hAnsi="Times New Roman" w:cs="Times New Roman"/>
          <w:sz w:val="24"/>
          <w:lang w:val="ro-RO"/>
        </w:rPr>
        <w:t xml:space="preserve"> anul</w:t>
      </w:r>
      <w:r w:rsidR="00F4455B">
        <w:rPr>
          <w:rFonts w:ascii="Times New Roman" w:hAnsi="Times New Roman" w:cs="Times New Roman"/>
          <w:sz w:val="24"/>
          <w:lang w:val="ro-RO"/>
        </w:rPr>
        <w:t>ui</w:t>
      </w:r>
      <w:r w:rsidR="00F4455B" w:rsidRPr="00F4455B">
        <w:rPr>
          <w:rFonts w:ascii="Times New Roman" w:hAnsi="Times New Roman" w:cs="Times New Roman"/>
          <w:sz w:val="24"/>
          <w:lang w:val="ro-RO"/>
        </w:rPr>
        <w:t xml:space="preserve"> 2020</w:t>
      </w:r>
      <w:r w:rsidR="00F4455B">
        <w:rPr>
          <w:rFonts w:ascii="Times New Roman" w:hAnsi="Times New Roman" w:cs="Times New Roman"/>
          <w:sz w:val="24"/>
          <w:lang w:val="ro-RO"/>
        </w:rPr>
        <w:t xml:space="preserve"> c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onține dispoziții de conținut și </w:t>
      </w:r>
      <w:r w:rsidR="002E5C80" w:rsidRPr="00F4455B">
        <w:rPr>
          <w:rFonts w:ascii="Times New Roman" w:hAnsi="Times New Roman" w:cs="Times New Roman"/>
          <w:sz w:val="24"/>
          <w:lang w:val="ro-RO"/>
        </w:rPr>
        <w:t>2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anexe, care </w:t>
      </w:r>
      <w:r w:rsidR="00F4455B" w:rsidRPr="00F4455B">
        <w:rPr>
          <w:rFonts w:ascii="Times New Roman" w:hAnsi="Times New Roman" w:cs="Times New Roman"/>
          <w:sz w:val="24"/>
          <w:lang w:val="ro-RO"/>
        </w:rPr>
        <w:t>sunt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elemente constitutive ale proiectului care includ cifrice privitor la executarea bugetului.</w:t>
      </w:r>
    </w:p>
    <w:p w:rsidR="00C84BC1" w:rsidRPr="00F4455B" w:rsidRDefault="00C84BC1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 xml:space="preserve">Fundamentarea </w:t>
      </w:r>
      <w:proofErr w:type="spellStart"/>
      <w:r w:rsidRPr="00F4455B">
        <w:rPr>
          <w:rFonts w:ascii="Times New Roman" w:hAnsi="Times New Roman" w:cs="Times New Roman"/>
          <w:b/>
          <w:sz w:val="24"/>
          <w:lang w:val="ro-RO"/>
        </w:rPr>
        <w:t>economico</w:t>
      </w:r>
      <w:proofErr w:type="spellEnd"/>
      <w:r w:rsidRPr="00F4455B">
        <w:rPr>
          <w:rFonts w:ascii="Times New Roman" w:hAnsi="Times New Roman" w:cs="Times New Roman"/>
          <w:b/>
          <w:sz w:val="24"/>
          <w:lang w:val="ro-RO"/>
        </w:rPr>
        <w:t>-financiară</w:t>
      </w:r>
    </w:p>
    <w:p w:rsidR="00C84BC1" w:rsidRPr="00F4455B" w:rsidRDefault="00F4455B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Implementarea</w:t>
      </w:r>
      <w:r w:rsidR="00C84BC1" w:rsidRPr="00F4455B">
        <w:rPr>
          <w:rFonts w:ascii="Times New Roman" w:hAnsi="Times New Roman" w:cs="Times New Roman"/>
          <w:sz w:val="24"/>
          <w:lang w:val="ro-RO"/>
        </w:rPr>
        <w:t xml:space="preserve"> proiectului de decizie </w:t>
      </w:r>
      <w:r>
        <w:rPr>
          <w:rFonts w:ascii="Times New Roman" w:hAnsi="Times New Roman" w:cs="Times New Roman"/>
          <w:sz w:val="24"/>
          <w:lang w:val="ro-RO"/>
        </w:rPr>
        <w:t>c</w:t>
      </w:r>
      <w:r w:rsidRPr="00F4455B">
        <w:rPr>
          <w:rFonts w:ascii="Times New Roman" w:hAnsi="Times New Roman" w:cs="Times New Roman"/>
          <w:sz w:val="24"/>
          <w:lang w:val="ro-RO"/>
        </w:rPr>
        <w:t>u privire la executarea bugetului raiona</w:t>
      </w:r>
      <w:r>
        <w:rPr>
          <w:rFonts w:ascii="Times New Roman" w:hAnsi="Times New Roman" w:cs="Times New Roman"/>
          <w:sz w:val="24"/>
          <w:lang w:val="ro-RO"/>
        </w:rPr>
        <w:t xml:space="preserve"> pentru I semestru 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al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anul</w:t>
      </w:r>
      <w:r>
        <w:rPr>
          <w:rFonts w:ascii="Times New Roman" w:hAnsi="Times New Roman" w:cs="Times New Roman"/>
          <w:sz w:val="24"/>
          <w:lang w:val="ro-RO"/>
        </w:rPr>
        <w:t>ui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2020</w:t>
      </w:r>
      <w:r w:rsidR="00C84BC1" w:rsidRPr="00F4455B">
        <w:rPr>
          <w:rFonts w:ascii="Times New Roman" w:hAnsi="Times New Roman" w:cs="Times New Roman"/>
          <w:sz w:val="24"/>
          <w:lang w:val="ro-RO"/>
        </w:rPr>
        <w:t xml:space="preserve"> nu va necesita cheltuieli suplimentare.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bookmarkStart w:id="0" w:name="_GoBack"/>
      <w:bookmarkEnd w:id="0"/>
    </w:p>
    <w:p w:rsidR="00C84BC1" w:rsidRPr="00F4455B" w:rsidRDefault="00C84BC1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Modul de încorporare a actului în cadrul normativ în vigoare</w:t>
      </w:r>
    </w:p>
    <w:p w:rsidR="00C84BC1" w:rsidRPr="00F4455B" w:rsidRDefault="00C84BC1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Proiectul se încorporează în sistemul actelor normative.</w:t>
      </w:r>
    </w:p>
    <w:p w:rsidR="00C84BC1" w:rsidRPr="00F4455B" w:rsidRDefault="00C84BC1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Avizarea și consultarea publică a proiectului</w:t>
      </w:r>
    </w:p>
    <w:p w:rsidR="00C84BC1" w:rsidRPr="00F4455B" w:rsidRDefault="00C84BC1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În baza celor expuse și în conformitate cu art.32 din Legea nr.100/2017 cu privire la actele normative proiectul deciziei </w:t>
      </w:r>
      <w:r w:rsidR="00F4455B">
        <w:rPr>
          <w:rFonts w:ascii="Times New Roman" w:hAnsi="Times New Roman" w:cs="Times New Roman"/>
          <w:sz w:val="24"/>
          <w:lang w:val="ro-RO"/>
        </w:rPr>
        <w:t>c</w:t>
      </w:r>
      <w:r w:rsidRPr="00F4455B">
        <w:rPr>
          <w:rFonts w:ascii="Times New Roman" w:hAnsi="Times New Roman" w:cs="Times New Roman"/>
          <w:sz w:val="24"/>
          <w:lang w:val="ro-RO"/>
        </w:rPr>
        <w:t>u privire la executarea bugetului raiona</w:t>
      </w:r>
      <w:r w:rsidR="00F4455B">
        <w:rPr>
          <w:rFonts w:ascii="Times New Roman" w:hAnsi="Times New Roman" w:cs="Times New Roman"/>
          <w:sz w:val="24"/>
          <w:lang w:val="ro-RO"/>
        </w:rPr>
        <w:t xml:space="preserve"> pentru I semestru 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</w:t>
      </w:r>
      <w:r w:rsidR="00F4455B">
        <w:rPr>
          <w:rFonts w:ascii="Times New Roman" w:hAnsi="Times New Roman" w:cs="Times New Roman"/>
          <w:sz w:val="24"/>
          <w:lang w:val="ro-RO"/>
        </w:rPr>
        <w:t>al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anul</w:t>
      </w:r>
      <w:r w:rsidR="00F4455B">
        <w:rPr>
          <w:rFonts w:ascii="Times New Roman" w:hAnsi="Times New Roman" w:cs="Times New Roman"/>
          <w:sz w:val="24"/>
          <w:lang w:val="ro-RO"/>
        </w:rPr>
        <w:t>ui</w:t>
      </w:r>
      <w:r w:rsidRPr="00F4455B">
        <w:rPr>
          <w:rFonts w:ascii="Times New Roman" w:hAnsi="Times New Roman" w:cs="Times New Roman"/>
          <w:sz w:val="24"/>
          <w:lang w:val="ro-RO"/>
        </w:rPr>
        <w:t xml:space="preserve"> 2020, proiectul a fost avizat de către </w:t>
      </w:r>
      <w:r w:rsidR="00F4455B" w:rsidRPr="00F4455B">
        <w:rPr>
          <w:rFonts w:ascii="Times New Roman" w:hAnsi="Times New Roman" w:cs="Times New Roman"/>
          <w:sz w:val="24"/>
          <w:lang w:val="ro-RO"/>
        </w:rPr>
        <w:t>Președintele</w:t>
      </w:r>
      <w:r w:rsidR="004A179D" w:rsidRPr="00F4455B">
        <w:rPr>
          <w:rFonts w:ascii="Times New Roman" w:hAnsi="Times New Roman" w:cs="Times New Roman"/>
          <w:sz w:val="24"/>
          <w:lang w:val="ro-RO"/>
        </w:rPr>
        <w:t xml:space="preserve"> raionului</w:t>
      </w:r>
      <w:r w:rsidRPr="00F4455B">
        <w:rPr>
          <w:rFonts w:ascii="Times New Roman" w:hAnsi="Times New Roman" w:cs="Times New Roman"/>
          <w:sz w:val="24"/>
          <w:lang w:val="ro-RO"/>
        </w:rPr>
        <w:t>, Direcția f</w:t>
      </w:r>
      <w:r w:rsidR="000F1EBC" w:rsidRPr="00F4455B">
        <w:rPr>
          <w:rFonts w:ascii="Times New Roman" w:hAnsi="Times New Roman" w:cs="Times New Roman"/>
          <w:sz w:val="24"/>
          <w:lang w:val="ro-RO"/>
        </w:rPr>
        <w:t>inanțe, S</w:t>
      </w:r>
      <w:r w:rsidRPr="00F4455B">
        <w:rPr>
          <w:rFonts w:ascii="Times New Roman" w:hAnsi="Times New Roman" w:cs="Times New Roman"/>
          <w:sz w:val="24"/>
          <w:lang w:val="ro-RO"/>
        </w:rPr>
        <w:t>ecretarul consiliului raional.</w:t>
      </w:r>
    </w:p>
    <w:p w:rsidR="00C84BC1" w:rsidRPr="00F4455B" w:rsidRDefault="00C84BC1" w:rsidP="00F44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În scopul respectării prevederilor Legii nr.239/2008 privind transparența în procesul dec</w:t>
      </w:r>
      <w:r w:rsidR="004A179D" w:rsidRPr="00F4455B">
        <w:rPr>
          <w:rFonts w:ascii="Times New Roman" w:hAnsi="Times New Roman" w:cs="Times New Roman"/>
          <w:sz w:val="24"/>
          <w:lang w:val="ro-RO"/>
        </w:rPr>
        <w:t xml:space="preserve">izional, proiectul deciziei va fi </w:t>
      </w:r>
      <w:proofErr w:type="spellStart"/>
      <w:r w:rsidR="004A179D" w:rsidRPr="00F4455B">
        <w:rPr>
          <w:rFonts w:ascii="Times New Roman" w:hAnsi="Times New Roman" w:cs="Times New Roman"/>
          <w:sz w:val="24"/>
          <w:lang w:val="ro-RO"/>
        </w:rPr>
        <w:t>plasat</w:t>
      </w:r>
      <w:r w:rsidRPr="00F4455B">
        <w:rPr>
          <w:rFonts w:ascii="Times New Roman" w:hAnsi="Times New Roman" w:cs="Times New Roman"/>
          <w:sz w:val="24"/>
          <w:lang w:val="ro-RO"/>
        </w:rPr>
        <w:t>at</w:t>
      </w:r>
      <w:proofErr w:type="spellEnd"/>
      <w:r w:rsidRPr="00F4455B">
        <w:rPr>
          <w:rFonts w:ascii="Times New Roman" w:hAnsi="Times New Roman" w:cs="Times New Roman"/>
          <w:sz w:val="24"/>
          <w:lang w:val="ro-RO"/>
        </w:rPr>
        <w:t xml:space="preserve"> pe pagina web oficială a Consiliului raional </w:t>
      </w:r>
      <w:hyperlink r:id="rId5" w:history="1">
        <w:r w:rsidR="002E5C80" w:rsidRPr="00F4455B">
          <w:rPr>
            <w:rStyle w:val="Hyperlink"/>
            <w:rFonts w:ascii="Times New Roman" w:hAnsi="Times New Roman" w:cs="Times New Roman"/>
            <w:sz w:val="24"/>
            <w:lang w:val="ro-RO"/>
          </w:rPr>
          <w:t>www.</w:t>
        </w:r>
        <w:r w:rsidR="00D05305" w:rsidRPr="00F4455B">
          <w:rPr>
            <w:rStyle w:val="Hyperlink"/>
            <w:rFonts w:ascii="Times New Roman" w:hAnsi="Times New Roman" w:cs="Times New Roman"/>
            <w:sz w:val="24"/>
            <w:lang w:val="ro-RO"/>
          </w:rPr>
          <w:t>criuleni.md</w:t>
        </w:r>
      </w:hyperlink>
      <w:r w:rsidR="00577FD4" w:rsidRPr="00F4455B">
        <w:rPr>
          <w:rFonts w:ascii="Times New Roman" w:hAnsi="Times New Roman" w:cs="Times New Roman"/>
          <w:sz w:val="24"/>
          <w:lang w:val="ro-RO"/>
        </w:rPr>
        <w:t xml:space="preserve"> la directoriul </w:t>
      </w:r>
      <w:r w:rsidR="00577FD4" w:rsidRPr="00F4455B">
        <w:rPr>
          <w:rFonts w:ascii="Times New Roman" w:hAnsi="Times New Roman" w:cs="Times New Roman"/>
          <w:b/>
          <w:i/>
          <w:sz w:val="24"/>
          <w:lang w:val="ro-RO"/>
        </w:rPr>
        <w:t>Transparență decizională,</w:t>
      </w:r>
      <w:r w:rsidR="00577FD4" w:rsidRPr="00F4455B">
        <w:rPr>
          <w:rFonts w:ascii="Times New Roman" w:hAnsi="Times New Roman" w:cs="Times New Roman"/>
          <w:sz w:val="24"/>
          <w:lang w:val="ro-RO"/>
        </w:rPr>
        <w:t xml:space="preserve"> secțiunea  </w:t>
      </w:r>
      <w:r w:rsidR="00577FD4" w:rsidRPr="00F4455B">
        <w:rPr>
          <w:rFonts w:ascii="Times New Roman" w:hAnsi="Times New Roman" w:cs="Times New Roman"/>
          <w:b/>
          <w:i/>
          <w:sz w:val="24"/>
          <w:lang w:val="ro-RO"/>
        </w:rPr>
        <w:t>Consultări publice ale proiectelor.</w:t>
      </w:r>
    </w:p>
    <w:p w:rsidR="00577FD4" w:rsidRPr="00F4455B" w:rsidRDefault="00577FD4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Consultările expertizei anticorupție</w:t>
      </w: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În temeiul art.35 din Legea nr.100/2017 cu privire la actele normative, art.28 alin.(3) din legea integrității 82/2017, proiectul a fost supus expertizei anticorupție de către autor.</w:t>
      </w: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Proiectul de decizie corespunde normele juridice și exclude orice element care ar favoriza corupția.</w:t>
      </w:r>
    </w:p>
    <w:p w:rsidR="00577FD4" w:rsidRPr="00F4455B" w:rsidRDefault="00577FD4" w:rsidP="00F4455B">
      <w:pPr>
        <w:pStyle w:val="List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Constatările expertizei juridice</w:t>
      </w: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În temeiul art.37 din Legea nr.100/2017 cu privire la actele normative a fost expus expertizei juridice de către </w:t>
      </w:r>
      <w:r w:rsidR="004A179D" w:rsidRPr="00F4455B">
        <w:rPr>
          <w:rFonts w:ascii="Times New Roman" w:hAnsi="Times New Roman" w:cs="Times New Roman"/>
          <w:sz w:val="24"/>
          <w:lang w:val="ro-RO"/>
        </w:rPr>
        <w:t>Secretarul consiliului raional</w:t>
      </w:r>
      <w:r w:rsidRPr="00F4455B">
        <w:rPr>
          <w:rFonts w:ascii="Times New Roman" w:hAnsi="Times New Roman" w:cs="Times New Roman"/>
          <w:sz w:val="24"/>
          <w:lang w:val="ro-RO"/>
        </w:rPr>
        <w:t>. Proiectul deciziei este în concordanță cu legea nr.397/2003 privind finanțele publice locale a Legii finanțelor publice și responsabilității bugetar-fiscale nr.181/2014. Structura și conținutul actului corespund normelor de tehnică legislativă.</w:t>
      </w: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>Proiectul deciziei se prezintă comisiilor consultative de specialitate pentru avizare și se propune Consiliului raional pentru examinare și adoptare în ședință.</w:t>
      </w: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577FD4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F4455B">
        <w:rPr>
          <w:rFonts w:ascii="Times New Roman" w:hAnsi="Times New Roman" w:cs="Times New Roman"/>
          <w:b/>
          <w:sz w:val="24"/>
          <w:lang w:val="ro-RO"/>
        </w:rPr>
        <w:t>Șef Direcție Finanțe</w:t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</w:r>
      <w:r w:rsidRPr="00F4455B">
        <w:rPr>
          <w:rFonts w:ascii="Times New Roman" w:hAnsi="Times New Roman" w:cs="Times New Roman"/>
          <w:b/>
          <w:sz w:val="24"/>
          <w:lang w:val="ro-RO"/>
        </w:rPr>
        <w:tab/>
        <w:t>Olga Simon</w:t>
      </w:r>
    </w:p>
    <w:p w:rsidR="00FE6C4C" w:rsidRPr="00F4455B" w:rsidRDefault="00577FD4" w:rsidP="00F4455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F4455B">
        <w:rPr>
          <w:rFonts w:ascii="Times New Roman" w:hAnsi="Times New Roman" w:cs="Times New Roman"/>
          <w:sz w:val="24"/>
          <w:lang w:val="ro-RO"/>
        </w:rPr>
        <w:t xml:space="preserve"> </w:t>
      </w:r>
    </w:p>
    <w:sectPr w:rsidR="00FE6C4C" w:rsidRPr="00F4455B" w:rsidSect="00F4455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3EE0"/>
    <w:multiLevelType w:val="hybridMultilevel"/>
    <w:tmpl w:val="6F021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711D"/>
    <w:multiLevelType w:val="hybridMultilevel"/>
    <w:tmpl w:val="C0B43D8C"/>
    <w:lvl w:ilvl="0" w:tplc="7636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5"/>
    <w:rsid w:val="000F1EBC"/>
    <w:rsid w:val="001D1BF2"/>
    <w:rsid w:val="002E5C80"/>
    <w:rsid w:val="004A179D"/>
    <w:rsid w:val="00543FC5"/>
    <w:rsid w:val="00577FD4"/>
    <w:rsid w:val="009B182B"/>
    <w:rsid w:val="009E626C"/>
    <w:rsid w:val="00C84BC1"/>
    <w:rsid w:val="00C97058"/>
    <w:rsid w:val="00D05305"/>
    <w:rsid w:val="00DA6042"/>
    <w:rsid w:val="00E46F2E"/>
    <w:rsid w:val="00F25332"/>
    <w:rsid w:val="00F4455B"/>
    <w:rsid w:val="00FE6C4C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9D3A-0B03-49FF-B417-E69D849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6F2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77FD4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criuleni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2020-08-11T08:50:00Z</cp:lastPrinted>
  <dcterms:created xsi:type="dcterms:W3CDTF">2020-08-11T07:53:00Z</dcterms:created>
  <dcterms:modified xsi:type="dcterms:W3CDTF">2020-08-11T13:38:00Z</dcterms:modified>
</cp:coreProperties>
</file>