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D5" w:rsidRDefault="007114D2" w:rsidP="007114D2">
      <w:pPr>
        <w:rPr>
          <w:lang w:val="ro-RO"/>
        </w:rPr>
      </w:pPr>
      <w:r>
        <w:rPr>
          <w:lang w:val="ro-RO"/>
        </w:rPr>
        <w:t xml:space="preserve">In legătură cu situația pandemică și noile reguli instituite de Comisia...serviciul arhivă va recepționa cererile on line, pe adresa electronica </w:t>
      </w:r>
      <w:hyperlink r:id="rId5" w:history="1">
        <w:r w:rsidRPr="00BD050F">
          <w:rPr>
            <w:rStyle w:val="a7"/>
            <w:lang w:val="ro-RO"/>
          </w:rPr>
          <w:t>elvira.moisei@mail.ru</w:t>
        </w:r>
      </w:hyperlink>
      <w:r>
        <w:rPr>
          <w:lang w:val="ro-RO"/>
        </w:rPr>
        <w:t>, ulterior eliberarea certificarelor va fi coordonata la telefon (0.248.22268) .</w:t>
      </w:r>
    </w:p>
    <w:p w:rsidR="007114D2" w:rsidRPr="007114D2" w:rsidRDefault="007114D2" w:rsidP="007114D2">
      <w:pPr>
        <w:rPr>
          <w:lang w:val="ro-RO"/>
        </w:rPr>
      </w:pPr>
      <w:r>
        <w:rPr>
          <w:lang w:val="ro-RO"/>
        </w:rPr>
        <w:t xml:space="preserve">Șef serviciu arhiva Criuleni      </w:t>
      </w:r>
      <w:bookmarkStart w:id="0" w:name="_GoBack"/>
      <w:bookmarkEnd w:id="0"/>
      <w:r>
        <w:rPr>
          <w:lang w:val="ro-RO"/>
        </w:rPr>
        <w:t xml:space="preserve"> Moisei Elvira</w:t>
      </w:r>
    </w:p>
    <w:sectPr w:rsidR="007114D2" w:rsidRPr="007114D2" w:rsidSect="007114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E57"/>
    <w:multiLevelType w:val="hybridMultilevel"/>
    <w:tmpl w:val="80E2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4"/>
    <w:rsid w:val="00500AD5"/>
    <w:rsid w:val="00655014"/>
    <w:rsid w:val="007114D2"/>
    <w:rsid w:val="00C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9DE0"/>
  <w15:chartTrackingRefBased/>
  <w15:docId w15:val="{28E10150-B5CD-4E3A-9699-41D7F73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0AD5"/>
    <w:pPr>
      <w:ind w:left="720"/>
      <w:contextualSpacing/>
    </w:pPr>
  </w:style>
  <w:style w:type="table" w:styleId="a6">
    <w:name w:val="Table Grid"/>
    <w:basedOn w:val="a1"/>
    <w:uiPriority w:val="39"/>
    <w:rsid w:val="0050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11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ira.moise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</dc:creator>
  <cp:keywords/>
  <dc:description/>
  <cp:lastModifiedBy>Arhiva</cp:lastModifiedBy>
  <cp:revision>4</cp:revision>
  <cp:lastPrinted>2022-01-24T06:36:00Z</cp:lastPrinted>
  <dcterms:created xsi:type="dcterms:W3CDTF">2022-01-24T06:31:00Z</dcterms:created>
  <dcterms:modified xsi:type="dcterms:W3CDTF">2022-01-24T06:44:00Z</dcterms:modified>
</cp:coreProperties>
</file>