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41E1" w:rsidRPr="00E441E1" w:rsidTr="00E441E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41E1" w:rsidRPr="00E441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7"/>
                  </w:tblGrid>
                  <w:tr w:rsidR="00E441E1" w:rsidRPr="00E441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41E1" w:rsidRPr="00E441E1" w:rsidRDefault="00E441E1" w:rsidP="00E441E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30"/>
                            <w:szCs w:val="30"/>
                            <w:lang w:eastAsia="ru-RU"/>
                          </w:rPr>
                        </w:pP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>Tender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>nou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>pe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0"/>
                            <w:szCs w:val="30"/>
                            <w:lang w:eastAsia="ru-RU"/>
                          </w:rPr>
                          <w:t>platformă</w:t>
                        </w:r>
                        <w:proofErr w:type="spellEnd"/>
                      </w:p>
                    </w:tc>
                  </w:tr>
                </w:tbl>
                <w:p w:rsidR="00E441E1" w:rsidRPr="00E441E1" w:rsidRDefault="00E441E1" w:rsidP="00E44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41E1" w:rsidRPr="00E441E1" w:rsidRDefault="00E441E1" w:rsidP="00E44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441E1" w:rsidRPr="00E441E1" w:rsidRDefault="00E441E1" w:rsidP="00E441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41E1" w:rsidRPr="00E441E1" w:rsidTr="00E441E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41E1" w:rsidRPr="00E441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E441E1" w:rsidRPr="00E441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41E1" w:rsidRPr="00E441E1" w:rsidRDefault="00E441E1" w:rsidP="00E441E1">
                        <w:pPr>
                          <w:spacing w:after="0" w:line="240" w:lineRule="auto"/>
                          <w:divId w:val="1383864802"/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</w:pP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platformă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este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publicat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un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nou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tender.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Îl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puteți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vedea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accesând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 </w:t>
                        </w:r>
                        <w:hyperlink r:id="rId4" w:tgtFrame="_blank" w:history="1">
                          <w:r w:rsidRPr="00E441E1">
                            <w:rPr>
                              <w:rFonts w:ascii="Helvetica" w:eastAsia="Times New Roman" w:hAnsi="Helvetica" w:cs="Helvetica"/>
                              <w:color w:val="005BD1"/>
                              <w:sz w:val="30"/>
                              <w:szCs w:val="30"/>
                              <w:u w:val="single"/>
                              <w:lang w:val="en-US" w:eastAsia="ru-RU"/>
                            </w:rPr>
                            <w:t>link</w:t>
                          </w:r>
                        </w:hyperlink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.</w:t>
                        </w:r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br/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servicii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de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reparație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și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întreținere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a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drumurilor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publice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locale de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interes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raional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pentru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anul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2020,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raionul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Criuleni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br/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Valoarea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estimată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fără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TVA: 7889915 MDL</w:t>
                        </w:r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br/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Autoritate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contractantă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: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Consiliul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Raional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Criuleni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br/>
                          <w:t xml:space="preserve">Tip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procedură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: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Licitație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deschisă</w:t>
                        </w:r>
                        <w:proofErr w:type="spellEnd"/>
                        <w:r w:rsidRPr="00E441E1">
                          <w:rPr>
                            <w:rFonts w:ascii="Helvetica" w:eastAsia="Times New Roman" w:hAnsi="Helvetica" w:cs="Helvetica"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br/>
                          <w:t>ID: </w:t>
                        </w:r>
                        <w:hyperlink r:id="rId5" w:tgtFrame="_blank" w:history="1">
                          <w:r w:rsidRPr="00E441E1">
                            <w:rPr>
                              <w:rFonts w:ascii="Helvetica" w:eastAsia="Times New Roman" w:hAnsi="Helvetica" w:cs="Helvetica"/>
                              <w:color w:val="005BD1"/>
                              <w:sz w:val="30"/>
                              <w:szCs w:val="30"/>
                              <w:u w:val="single"/>
                              <w:lang w:val="en-US" w:eastAsia="ru-RU"/>
                            </w:rPr>
                            <w:t>ocds-b3wdp1-MD-1592381378957</w:t>
                          </w:r>
                        </w:hyperlink>
                      </w:p>
                    </w:tc>
                  </w:tr>
                </w:tbl>
                <w:p w:rsidR="00E441E1" w:rsidRPr="00E441E1" w:rsidRDefault="00E441E1" w:rsidP="00E44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E441E1" w:rsidRPr="00E441E1" w:rsidRDefault="00E441E1" w:rsidP="00E44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</w:p>
        </w:tc>
      </w:tr>
    </w:tbl>
    <w:p w:rsidR="006D633B" w:rsidRPr="00E441E1" w:rsidRDefault="00E441E1">
      <w:pPr>
        <w:rPr>
          <w:lang w:val="ro-RO"/>
        </w:rPr>
      </w:pPr>
      <w:hyperlink r:id="rId6" w:history="1">
        <w:r w:rsidRPr="00E441E1">
          <w:rPr>
            <w:rStyle w:val="a3"/>
            <w:lang w:val="en-US"/>
          </w:rPr>
          <w:t>https://mtender.gov.md/plans/ocds-b3wdp1-MD-1592381378957</w:t>
        </w:r>
      </w:hyperlink>
      <w:r>
        <w:rPr>
          <w:lang w:val="ro-RO"/>
        </w:rPr>
        <w:t xml:space="preserve"> plan</w:t>
      </w:r>
      <w:bookmarkStart w:id="0" w:name="_GoBack"/>
      <w:bookmarkEnd w:id="0"/>
    </w:p>
    <w:p w:rsidR="00E441E1" w:rsidRPr="00E441E1" w:rsidRDefault="00E441E1">
      <w:pPr>
        <w:rPr>
          <w:lang w:val="ro-RO"/>
        </w:rPr>
      </w:pPr>
      <w:hyperlink r:id="rId7" w:history="1">
        <w:r w:rsidRPr="00E441E1">
          <w:rPr>
            <w:rStyle w:val="a3"/>
            <w:lang w:val="en-US"/>
          </w:rPr>
          <w:t>https://mtender.gov.md/tenders/ocds-b3wdp1-MD-1592381378957?tab=contract-notice</w:t>
        </w:r>
      </w:hyperlink>
      <w:r>
        <w:rPr>
          <w:lang w:val="ro-RO"/>
        </w:rPr>
        <w:t xml:space="preserve"> anunț</w:t>
      </w:r>
    </w:p>
    <w:sectPr w:rsidR="00E441E1" w:rsidRPr="00E4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1"/>
    <w:rsid w:val="006D633B"/>
    <w:rsid w:val="00E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6E76-CC51-4F01-B20B-197BBA2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tender.gov.md/tenders/ocds-b3wdp1-MD-1592381378957?tab=contract-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ender.gov.md/plans/ocds-b3wdp1-MD-1592381378957" TargetMode="External"/><Relationship Id="rId5" Type="http://schemas.openxmlformats.org/officeDocument/2006/relationships/hyperlink" Target="https://mtender.gov.md/tenders/ocds-b3wdp1-MD-1592381378957" TargetMode="External"/><Relationship Id="rId4" Type="http://schemas.openxmlformats.org/officeDocument/2006/relationships/hyperlink" Target="https://achizitii.md/public/tender/210246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2020-06-22T05:38:00Z</dcterms:created>
  <dcterms:modified xsi:type="dcterms:W3CDTF">2020-06-22T07:15:00Z</dcterms:modified>
</cp:coreProperties>
</file>