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B5" w:rsidRPr="006D20B5" w:rsidRDefault="006D20B5" w:rsidP="006D20B5">
      <w:pPr>
        <w:shd w:val="clear" w:color="auto" w:fill="FFFFFF"/>
        <w:spacing w:after="0" w:line="329" w:lineRule="atLeast"/>
        <w:textAlignment w:val="baseline"/>
        <w:outlineLvl w:val="1"/>
        <w:rPr>
          <w:rFonts w:ascii="Segoe UI" w:eastAsia="Times New Roman" w:hAnsi="Segoe UI" w:cs="Segoe UI"/>
          <w:b/>
          <w:bCs/>
          <w:caps/>
          <w:color w:val="3385A2"/>
          <w:spacing w:val="8"/>
          <w:sz w:val="36"/>
          <w:szCs w:val="36"/>
          <w:lang w:val="ro-RO" w:eastAsia="ro-RO"/>
        </w:rPr>
      </w:pPr>
      <w:r w:rsidRPr="006D20B5">
        <w:rPr>
          <w:rFonts w:ascii="Segoe UI" w:eastAsia="Times New Roman" w:hAnsi="Segoe UI" w:cs="Segoe UI"/>
          <w:b/>
          <w:bCs/>
          <w:caps/>
          <w:color w:val="3385A2"/>
          <w:spacing w:val="8"/>
          <w:sz w:val="36"/>
          <w:szCs w:val="36"/>
          <w:lang w:val="ro-RO" w:eastAsia="ro-RO"/>
        </w:rPr>
        <w:t>SEMINAR DE INSTRUIRE ONLINE „DOCUMENTAȚIA DE ATRIBUIRE ÎN CADRUL PROCEDURILOR DE ACHIZIȚII PUBLICE. DOSARUL ACHIZIŢIEI PUBLICE”</w:t>
      </w:r>
    </w:p>
    <w:p w:rsidR="006D20B5" w:rsidRPr="006D20B5" w:rsidRDefault="006D20B5" w:rsidP="006D20B5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val="ro-RO" w:eastAsia="ro-RO"/>
        </w:rPr>
      </w:pPr>
      <w:r w:rsidRPr="006D20B5">
        <w:rPr>
          <w:rFonts w:ascii="inherit" w:eastAsia="Times New Roman" w:hAnsi="inherit" w:cs="Segoe UI"/>
          <w:color w:val="13779B"/>
          <w:sz w:val="17"/>
          <w:szCs w:val="17"/>
          <w:bdr w:val="none" w:sz="0" w:space="0" w:color="auto" w:frame="1"/>
          <w:lang w:val="ro-RO" w:eastAsia="ro-RO"/>
        </w:rPr>
        <w:t>Publicat: </w:t>
      </w:r>
      <w:r w:rsidRPr="006D20B5">
        <w:rPr>
          <w:rFonts w:ascii="inherit" w:eastAsia="Times New Roman" w:hAnsi="inherit" w:cs="Segoe UI"/>
          <w:color w:val="000000"/>
          <w:sz w:val="17"/>
          <w:szCs w:val="17"/>
          <w:bdr w:val="none" w:sz="0" w:space="0" w:color="auto" w:frame="1"/>
          <w:lang w:val="ro-RO" w:eastAsia="ro-RO"/>
        </w:rPr>
        <w:t>Vin, 09/07/2021 - 15:02</w:t>
      </w:r>
    </w:p>
    <w:p w:rsidR="006D20B5" w:rsidRPr="006D20B5" w:rsidRDefault="006D20B5" w:rsidP="006D20B5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val="ro-RO" w:eastAsia="ro-RO"/>
        </w:rPr>
      </w:pPr>
      <w:hyperlink r:id="rId4" w:history="1">
        <w:r w:rsidRPr="006D20B5">
          <w:rPr>
            <w:rFonts w:ascii="inherit" w:eastAsia="Times New Roman" w:hAnsi="inherit" w:cs="Segoe UI"/>
            <w:color w:val="3385A2"/>
            <w:sz w:val="24"/>
            <w:szCs w:val="24"/>
            <w:bdr w:val="none" w:sz="0" w:space="0" w:color="auto" w:frame="1"/>
            <w:lang w:val="ro-RO" w:eastAsia="ro-RO"/>
          </w:rPr>
          <w:t>Autorități contractante</w:t>
        </w:r>
      </w:hyperlink>
    </w:p>
    <w:p w:rsidR="006D20B5" w:rsidRPr="006D20B5" w:rsidRDefault="006D20B5" w:rsidP="006D20B5">
      <w:pPr>
        <w:shd w:val="clear" w:color="auto" w:fill="FFFFFF"/>
        <w:spacing w:after="0"/>
        <w:textAlignment w:val="baseline"/>
        <w:outlineLvl w:val="3"/>
        <w:rPr>
          <w:rFonts w:ascii="inherit" w:eastAsia="Times New Roman" w:hAnsi="inherit" w:cs="Segoe UI"/>
          <w:b/>
          <w:bCs/>
          <w:color w:val="555555"/>
          <w:spacing w:val="-12"/>
          <w:sz w:val="19"/>
          <w:szCs w:val="19"/>
          <w:lang w:val="ro-RO" w:eastAsia="ro-RO"/>
        </w:rPr>
      </w:pPr>
      <w:r w:rsidRPr="006D20B5">
        <w:rPr>
          <w:rFonts w:ascii="inherit" w:eastAsia="Times New Roman" w:hAnsi="inherit" w:cs="Segoe UI"/>
          <w:b/>
          <w:bCs/>
          <w:color w:val="555555"/>
          <w:spacing w:val="-12"/>
          <w:sz w:val="19"/>
          <w:szCs w:val="19"/>
          <w:lang w:val="ro-RO" w:eastAsia="ro-RO"/>
        </w:rPr>
        <w:t>În atenția Autorităților Contractante!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Agenția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Achiziții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Publice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, 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anunță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desfășurarea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seminarului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instruire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online cu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genericul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: </w:t>
      </w:r>
      <w:r w:rsidRPr="006D20B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„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Documentația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atribuire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în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cadrul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procedurilor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achiziții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publice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.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Dosarul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achiziţiei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publice</w:t>
      </w:r>
      <w:proofErr w:type="spellEnd"/>
      <w:r w:rsidRPr="006D20B5">
        <w:rPr>
          <w:rFonts w:ascii="Helvetica" w:eastAsia="Times New Roman" w:hAnsi="Helvetica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”.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r w:rsidRPr="006D20B5"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  <w:t> 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Seminarul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instruire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se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va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desfășura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în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format online la data de </w:t>
      </w:r>
      <w:r w:rsidRPr="006D20B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15 </w:t>
      </w:r>
      <w:proofErr w:type="spellStart"/>
      <w:r w:rsidRPr="006D20B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iulie</w:t>
      </w:r>
      <w:proofErr w:type="spellEnd"/>
      <w:r w:rsidRPr="006D20B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2021, </w:t>
      </w:r>
      <w:proofErr w:type="spellStart"/>
      <w:r w:rsidRPr="006D20B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>ora</w:t>
      </w:r>
      <w:proofErr w:type="spellEnd"/>
      <w:r w:rsidRPr="006D20B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10:00</w:t>
      </w:r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 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prin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aplicația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Google Meet (</w:t>
      </w:r>
      <w:proofErr w:type="spellStart"/>
      <w:r w:rsidRPr="006D20B5">
        <w:rPr>
          <w:rFonts w:ascii="inherit" w:eastAsia="Times New Roman" w:hAnsi="inherit" w:cs="Segoe UI"/>
          <w:i/>
          <w:iCs/>
          <w:color w:val="000000"/>
          <w:sz w:val="24"/>
          <w:szCs w:val="24"/>
          <w:bdr w:val="none" w:sz="0" w:space="0" w:color="auto" w:frame="1"/>
          <w:lang w:val="en-US" w:eastAsia="ro-RO"/>
        </w:rPr>
        <w:t>aplicatia</w:t>
      </w:r>
      <w:proofErr w:type="spellEnd"/>
      <w:r w:rsidRPr="006D20B5">
        <w:rPr>
          <w:rFonts w:ascii="inherit" w:eastAsia="Times New Roman" w:hAnsi="inherit" w:cs="Segoe UI"/>
          <w:i/>
          <w:i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inherit" w:eastAsia="Times New Roman" w:hAnsi="inherit" w:cs="Segoe UI"/>
          <w:i/>
          <w:iCs/>
          <w:color w:val="000000"/>
          <w:sz w:val="24"/>
          <w:szCs w:val="24"/>
          <w:bdr w:val="none" w:sz="0" w:space="0" w:color="auto" w:frame="1"/>
          <w:lang w:val="en-US" w:eastAsia="ro-RO"/>
        </w:rPr>
        <w:t>permite</w:t>
      </w:r>
      <w:proofErr w:type="spellEnd"/>
      <w:r w:rsidRPr="006D20B5">
        <w:rPr>
          <w:rFonts w:ascii="inherit" w:eastAsia="Times New Roman" w:hAnsi="inherit" w:cs="Segoe UI"/>
          <w:i/>
          <w:iCs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max. 100 de </w:t>
      </w:r>
      <w:proofErr w:type="spellStart"/>
      <w:r w:rsidRPr="006D20B5">
        <w:rPr>
          <w:rFonts w:ascii="inherit" w:eastAsia="Times New Roman" w:hAnsi="inherit" w:cs="Segoe UI"/>
          <w:i/>
          <w:iCs/>
          <w:color w:val="000000"/>
          <w:sz w:val="24"/>
          <w:szCs w:val="24"/>
          <w:bdr w:val="none" w:sz="0" w:space="0" w:color="auto" w:frame="1"/>
          <w:lang w:val="en-US" w:eastAsia="ro-RO"/>
        </w:rPr>
        <w:t>persoane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).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 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Seminarul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este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recomandat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persoanelor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responsabile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desfășurarea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procedurilor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achiziții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publice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din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cadrul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autorităților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contractante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. 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 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Doritorii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a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participa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la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seminarul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instruire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sus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menționat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se pot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înregistra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, 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accesând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link-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: </w:t>
      </w:r>
      <w:hyperlink r:id="rId5" w:tooltip="https://docs.google.com/forms/d/e/1FAIpQLScGN7Hqh6kG6hw4R4-Hzo2lRoEwZeif1n5Hf5w1zhdXacm7cw/viewform" w:history="1">
        <w:r w:rsidRPr="006D20B5">
          <w:rPr>
            <w:rFonts w:ascii="inherit" w:eastAsia="Times New Roman" w:hAnsi="inherit" w:cs="Segoe UI"/>
            <w:color w:val="3385A2"/>
            <w:sz w:val="24"/>
            <w:szCs w:val="24"/>
            <w:bdr w:val="none" w:sz="0" w:space="0" w:color="auto" w:frame="1"/>
            <w:lang w:val="en-US" w:eastAsia="ro-RO"/>
          </w:rPr>
          <w:t>https://forms.gle/ivn7ayduj47JvskJ8(link is external)</w:t>
        </w:r>
      </w:hyperlink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.</w:t>
      </w:r>
    </w:p>
    <w:p w:rsidR="006D20B5" w:rsidRPr="006D20B5" w:rsidRDefault="006D20B5" w:rsidP="006D20B5">
      <w:pPr>
        <w:shd w:val="clear" w:color="auto" w:fill="FFFFFF"/>
        <w:spacing w:after="0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r w:rsidRPr="006D20B5">
        <w:rPr>
          <w:rFonts w:ascii="Helvetica" w:eastAsia="Times New Roman" w:hAnsi="Helvetica" w:cs="Segoe UI"/>
          <w:i/>
          <w:iCs/>
          <w:color w:val="000000"/>
          <w:sz w:val="24"/>
          <w:szCs w:val="24"/>
          <w:bdr w:val="none" w:sz="0" w:space="0" w:color="auto" w:frame="1"/>
          <w:lang w:val="en-US" w:eastAsia="ro-RO"/>
        </w:rPr>
        <w:t> </w:t>
      </w:r>
    </w:p>
    <w:p w:rsidR="006D20B5" w:rsidRPr="006D20B5" w:rsidRDefault="006D20B5" w:rsidP="006D20B5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Segoe UI"/>
          <w:color w:val="3B3B3B"/>
          <w:sz w:val="19"/>
          <w:szCs w:val="19"/>
          <w:lang w:val="ro-RO" w:eastAsia="ro-RO"/>
        </w:rPr>
      </w:pP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În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caz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că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întâlniţi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dificultăţi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, nu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ezitaţi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să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ne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contactaţi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la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numărul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tel. 022-820-706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sau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la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adresa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de e–mail: </w:t>
      </w:r>
      <w:hyperlink r:id="rId6" w:tooltip="natalia.braga-mita@tender.gov.md" w:history="1">
        <w:r w:rsidRPr="006D20B5">
          <w:rPr>
            <w:rFonts w:ascii="Helvetica" w:eastAsia="Times New Roman" w:hAnsi="Helvetica" w:cs="Segoe UI"/>
            <w:color w:val="000000"/>
            <w:sz w:val="24"/>
            <w:szCs w:val="24"/>
            <w:bdr w:val="none" w:sz="0" w:space="0" w:color="auto" w:frame="1"/>
            <w:lang w:val="en-US" w:eastAsia="ro-RO"/>
          </w:rPr>
          <w:t>natalia.braga-mita@tender.gov.md</w:t>
        </w:r>
        <w:r w:rsidRPr="006D20B5">
          <w:rPr>
            <w:rFonts w:ascii="inherit" w:eastAsia="Times New Roman" w:hAnsi="inherit" w:cs="Segoe UI"/>
            <w:color w:val="3385A2"/>
            <w:sz w:val="24"/>
            <w:szCs w:val="24"/>
            <w:bdr w:val="none" w:sz="0" w:space="0" w:color="auto" w:frame="1"/>
            <w:lang w:val="en-US" w:eastAsia="ro-RO"/>
          </w:rPr>
          <w:t>(link sends e-mail)</w:t>
        </w:r>
      </w:hyperlink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,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dna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 Natalia Braga-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Mîță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, specialist principal,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Serviciul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Consultanță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și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 xml:space="preserve"> </w:t>
      </w:r>
      <w:proofErr w:type="spellStart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Instruiri</w:t>
      </w:r>
      <w:proofErr w:type="spellEnd"/>
      <w:r w:rsidRPr="006D20B5">
        <w:rPr>
          <w:rFonts w:ascii="Helvetica" w:eastAsia="Times New Roman" w:hAnsi="Helvetica" w:cs="Segoe UI"/>
          <w:color w:val="000000"/>
          <w:sz w:val="24"/>
          <w:szCs w:val="24"/>
          <w:bdr w:val="none" w:sz="0" w:space="0" w:color="auto" w:frame="1"/>
          <w:lang w:val="en-US" w:eastAsia="ro-RO"/>
        </w:rPr>
        <w:t>.</w:t>
      </w:r>
    </w:p>
    <w:p w:rsidR="00F12C76" w:rsidRPr="006D20B5" w:rsidRDefault="00F12C76" w:rsidP="006C0B77">
      <w:pPr>
        <w:spacing w:after="0"/>
        <w:ind w:firstLine="709"/>
        <w:jc w:val="both"/>
        <w:rPr>
          <w:lang w:val="ro-RO"/>
        </w:rPr>
      </w:pPr>
      <w:bookmarkStart w:id="0" w:name="_GoBack"/>
      <w:bookmarkEnd w:id="0"/>
    </w:p>
    <w:sectPr w:rsidR="00F12C76" w:rsidRPr="006D20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5"/>
    <w:rsid w:val="006C0B77"/>
    <w:rsid w:val="006D20B5"/>
    <w:rsid w:val="008242FF"/>
    <w:rsid w:val="00870751"/>
    <w:rsid w:val="00922C48"/>
    <w:rsid w:val="009C16D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7FCC-EC79-47C2-ACB9-3FE031D5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3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braga-mita@tender.gov.md" TargetMode="External"/><Relationship Id="rId5" Type="http://schemas.openxmlformats.org/officeDocument/2006/relationships/hyperlink" Target="https://docs.google.com/forms/d/e/1FAIpQLScGN7Hqh6kG6hw4R4-Hzo2lRoEwZeif1n5Hf5w1zhdXacm7cw/viewform" TargetMode="External"/><Relationship Id="rId4" Type="http://schemas.openxmlformats.org/officeDocument/2006/relationships/hyperlink" Target="https://tender.gov.md/ro/tipuri-de-comunicate/autorit%C4%83%C8%9Bi-contractan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2021-07-12T13:06:00Z</dcterms:created>
  <dcterms:modified xsi:type="dcterms:W3CDTF">2021-07-12T13:06:00Z</dcterms:modified>
</cp:coreProperties>
</file>