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29" w:rsidRPr="00213D34" w:rsidRDefault="00583BFE" w:rsidP="00213D34">
      <w:pPr>
        <w:rPr>
          <w:rFonts w:ascii="Times New Roman" w:hAnsi="Times New Roman" w:cs="Times New Roman"/>
          <w:lang w:val="ro-RO"/>
        </w:rPr>
      </w:pPr>
      <w:r w:rsidRPr="00213D34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</w:t>
      </w:r>
      <w:r w:rsidR="00267529" w:rsidRPr="00213D34">
        <w:rPr>
          <w:rFonts w:ascii="Times New Roman" w:hAnsi="Times New Roman" w:cs="Times New Roman"/>
          <w:lang w:val="ro-RO"/>
        </w:rPr>
        <w:t xml:space="preserve">Proiect </w:t>
      </w:r>
      <w:r w:rsidR="00213D34">
        <w:rPr>
          <w:rFonts w:ascii="Times New Roman" w:hAnsi="Times New Roman" w:cs="Times New Roman"/>
          <w:lang w:val="ro-RO"/>
        </w:rPr>
        <w:t>nr.15</w:t>
      </w:r>
      <w:bookmarkStart w:id="0" w:name="_GoBack"/>
      <w:bookmarkEnd w:id="0"/>
    </w:p>
    <w:p w:rsidR="00583BFE" w:rsidRDefault="00583BFE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85821" w:rsidRPr="00AC3915" w:rsidRDefault="001875A1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9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971488">
        <w:rPr>
          <w:rFonts w:ascii="Times New Roman" w:hAnsi="Times New Roman" w:cs="Times New Roman"/>
          <w:b/>
          <w:sz w:val="24"/>
          <w:szCs w:val="24"/>
          <w:lang w:val="ro-RO"/>
        </w:rPr>
        <w:t>Decizie nr</w:t>
      </w:r>
      <w:r w:rsidRPr="00AC3915">
        <w:rPr>
          <w:rFonts w:ascii="Times New Roman" w:hAnsi="Times New Roman" w:cs="Times New Roman"/>
          <w:sz w:val="24"/>
          <w:szCs w:val="24"/>
          <w:lang w:val="ro-RO"/>
        </w:rPr>
        <w:t>. _____</w:t>
      </w:r>
    </w:p>
    <w:p w:rsidR="001875A1" w:rsidRPr="00AC3915" w:rsidRDefault="001875A1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9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</w:t>
      </w:r>
      <w:r w:rsidR="001E43B8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C3915">
        <w:rPr>
          <w:rFonts w:ascii="Times New Roman" w:hAnsi="Times New Roman" w:cs="Times New Roman"/>
          <w:sz w:val="24"/>
          <w:szCs w:val="24"/>
          <w:lang w:val="ro-RO"/>
        </w:rPr>
        <w:t>in ___  __________  2020</w:t>
      </w:r>
    </w:p>
    <w:p w:rsidR="001875A1" w:rsidRDefault="001875A1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43B8" w:rsidRPr="004C3397" w:rsidRDefault="00D252C6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3397">
        <w:rPr>
          <w:rFonts w:ascii="Times New Roman" w:hAnsi="Times New Roman" w:cs="Times New Roman"/>
          <w:b/>
          <w:sz w:val="24"/>
          <w:szCs w:val="24"/>
          <w:lang w:val="ro-RO"/>
        </w:rPr>
        <w:t>Cu privire la primirea</w:t>
      </w:r>
      <w:r w:rsidR="00583BFE" w:rsidRPr="004C33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E43B8" w:rsidRPr="004C3397">
        <w:rPr>
          <w:rFonts w:ascii="Times New Roman" w:hAnsi="Times New Roman" w:cs="Times New Roman"/>
          <w:b/>
          <w:sz w:val="24"/>
          <w:szCs w:val="24"/>
          <w:lang w:val="ro-RO"/>
        </w:rPr>
        <w:t>bunurilor</w:t>
      </w:r>
      <w:r w:rsidR="00583BFE" w:rsidRPr="004C33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materiale</w:t>
      </w:r>
    </w:p>
    <w:p w:rsidR="00583BFE" w:rsidRPr="004C3397" w:rsidRDefault="001E43B8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3397">
        <w:rPr>
          <w:rFonts w:ascii="Times New Roman" w:hAnsi="Times New Roman" w:cs="Times New Roman"/>
          <w:b/>
          <w:sz w:val="24"/>
          <w:szCs w:val="24"/>
          <w:lang w:val="ro-RO"/>
        </w:rPr>
        <w:t>din partea Consiliului local Hrușova</w:t>
      </w:r>
    </w:p>
    <w:p w:rsidR="00583BFE" w:rsidRPr="00583BFE" w:rsidRDefault="00583BFE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E43B8" w:rsidRDefault="001E43B8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D1907">
        <w:rPr>
          <w:rFonts w:ascii="Times New Roman" w:hAnsi="Times New Roman" w:cs="Times New Roman"/>
          <w:sz w:val="24"/>
          <w:szCs w:val="24"/>
          <w:lang w:val="ro-RO"/>
        </w:rPr>
        <w:t>Având în vedere d</w:t>
      </w:r>
      <w:r w:rsidR="00AC3915" w:rsidRPr="00AC3915">
        <w:rPr>
          <w:rFonts w:ascii="Times New Roman" w:hAnsi="Times New Roman" w:cs="Times New Roman"/>
          <w:sz w:val="24"/>
          <w:szCs w:val="24"/>
          <w:lang w:val="ro-RO"/>
        </w:rPr>
        <w:t xml:space="preserve">ecizia Consiliului local Hrușova </w:t>
      </w:r>
      <w:r w:rsidR="006D1907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AC3915" w:rsidRPr="00AC3915">
        <w:rPr>
          <w:rFonts w:ascii="Times New Roman" w:hAnsi="Times New Roman" w:cs="Times New Roman"/>
          <w:sz w:val="24"/>
          <w:szCs w:val="24"/>
          <w:lang w:val="ro-RO"/>
        </w:rPr>
        <w:t xml:space="preserve"> ___ din _________ 2020</w:t>
      </w:r>
      <w:r w:rsidR="006D19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3915">
        <w:rPr>
          <w:rFonts w:ascii="Times New Roman" w:hAnsi="Times New Roman" w:cs="Times New Roman"/>
          <w:sz w:val="24"/>
          <w:szCs w:val="24"/>
          <w:lang w:val="ro-RO"/>
        </w:rPr>
        <w:t>, actul de constatare a bunurilor materiale</w:t>
      </w:r>
      <w:r w:rsidR="00B50F84">
        <w:rPr>
          <w:rFonts w:ascii="Times New Roman" w:hAnsi="Times New Roman" w:cs="Times New Roman"/>
          <w:sz w:val="24"/>
          <w:szCs w:val="24"/>
          <w:lang w:val="ro-RO"/>
        </w:rPr>
        <w:t xml:space="preserve"> din 23.07.2020, </w:t>
      </w:r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conformitate cu Regulamentul privind constituirea și funcționarea Consiliului raional Criuleni, aprobat prin decizia nr.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3.1/2019</w:t>
      </w:r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>Hotărârea Guvernului nr. 901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E4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pentru aprobarea Regulamentului cu privire la modul de transmitere a bunurilor proprietate publică, 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>Legea nr. 523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cu privire la proprietatea publică a unităților administrativ-teritoriale, </w:t>
      </w:r>
      <w:r>
        <w:rPr>
          <w:rFonts w:ascii="Times New Roman" w:hAnsi="Times New Roman"/>
          <w:sz w:val="24"/>
          <w:szCs w:val="24"/>
        </w:rPr>
        <w:t>Legea 100/2017 cu privire la actele normative,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art. 43, art. 46 și art. 77 din Legea privind administrația publică locală nr. 436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2006, </w:t>
      </w:r>
      <w:r w:rsidRPr="00B0623D">
        <w:rPr>
          <w:rFonts w:ascii="Times New Roman" w:hAnsi="Times New Roman"/>
          <w:sz w:val="24"/>
          <w:szCs w:val="24"/>
        </w:rPr>
        <w:t>Consiliul raional Criuleni,</w:t>
      </w:r>
    </w:p>
    <w:p w:rsidR="001E43B8" w:rsidRDefault="001E43B8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3B8" w:rsidRPr="007A184E" w:rsidRDefault="001E43B8" w:rsidP="001E43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A184E">
        <w:rPr>
          <w:rFonts w:ascii="Times New Roman" w:hAnsi="Times New Roman"/>
          <w:b/>
          <w:sz w:val="24"/>
          <w:szCs w:val="24"/>
          <w:lang w:val="ro-RO"/>
        </w:rPr>
        <w:t>DECIDE:</w:t>
      </w:r>
    </w:p>
    <w:p w:rsidR="001E43B8" w:rsidRPr="001E43B8" w:rsidRDefault="001E43B8" w:rsidP="00866410">
      <w:pPr>
        <w:pStyle w:val="Listparagr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acceptă primirea cu titlu gratuit din partea Consiliului local Hrușova a bunurilor materiale </w:t>
      </w:r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achiziționate în cadrul Proiectului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transfrontalier „</w:t>
      </w:r>
      <w:proofErr w:type="spellStart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Cross-Border</w:t>
      </w:r>
      <w:proofErr w:type="spellEnd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Waste</w:t>
      </w:r>
      <w:proofErr w:type="spellEnd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Management </w:t>
      </w:r>
      <w:proofErr w:type="spellStart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tool</w:t>
      </w:r>
      <w:proofErr w:type="spellEnd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for rural </w:t>
      </w:r>
      <w:proofErr w:type="spellStart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localities</w:t>
      </w:r>
      <w:proofErr w:type="spellEnd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proofErr w:type="spellStart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CBCRurWaste</w:t>
      </w:r>
      <w:proofErr w:type="spellEnd"/>
      <w:r w:rsidRPr="001E43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conform anexei.</w:t>
      </w:r>
    </w:p>
    <w:p w:rsidR="001E43B8" w:rsidRDefault="001E43B8" w:rsidP="00866410">
      <w:pPr>
        <w:pStyle w:val="Listparagr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Bunurile materiale indicate la pct. 1 se transmit către Întreprinderea Municipală „Edilitate Criuleni</w:t>
      </w:r>
      <w:r w:rsidR="00866410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E43B8" w:rsidRDefault="001E43B8" w:rsidP="00866410">
      <w:pPr>
        <w:pStyle w:val="Listparagr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instituie comisia de primire-predare a bunurilor </w:t>
      </w:r>
      <w:r w:rsidR="00866410">
        <w:rPr>
          <w:rFonts w:ascii="Times New Roman" w:hAnsi="Times New Roman" w:cs="Times New Roman"/>
          <w:sz w:val="24"/>
          <w:szCs w:val="24"/>
          <w:lang w:val="ro-RO"/>
        </w:rPr>
        <w:t>materiale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următoarea compon</w:t>
      </w:r>
      <w:r w:rsidR="00866410">
        <w:rPr>
          <w:rFonts w:ascii="Times New Roman" w:hAnsi="Times New Roman" w:cs="Times New Roman"/>
          <w:sz w:val="24"/>
          <w:szCs w:val="24"/>
          <w:lang w:val="ro-RO"/>
        </w:rPr>
        <w:t>ență:</w:t>
      </w:r>
    </w:p>
    <w:p w:rsidR="001E43B8" w:rsidRDefault="00866410" w:rsidP="00866410">
      <w:pPr>
        <w:pStyle w:val="Listparagr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Onica Roman, vicepreședinte al raionului, președintele Comisiei;</w:t>
      </w:r>
    </w:p>
    <w:p w:rsidR="00866410" w:rsidRPr="00866410" w:rsidRDefault="00866410" w:rsidP="00866410">
      <w:pPr>
        <w:pStyle w:val="Listparagr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Rabii Valentina, contabil-șef, </w:t>
      </w:r>
      <w:r w:rsidRPr="008664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Aparatul Președintelui raionului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secretarul Comisiei;</w:t>
      </w:r>
    </w:p>
    <w:p w:rsidR="00866410" w:rsidRDefault="00866410" w:rsidP="00866410">
      <w:pPr>
        <w:pStyle w:val="Listparagra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Membrii Comisiei;</w:t>
      </w:r>
    </w:p>
    <w:p w:rsidR="00866410" w:rsidRDefault="00866410" w:rsidP="00866410">
      <w:pPr>
        <w:pStyle w:val="Listparagr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Lungu Ivan, șef, Direcția Construcții, Gospodărie Comunală și Arhitectură;</w:t>
      </w:r>
    </w:p>
    <w:p w:rsidR="00866410" w:rsidRDefault="00866410" w:rsidP="00866410">
      <w:pPr>
        <w:pStyle w:val="Listparagr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Grecu Maxim, director, Întreprinderea Municipală „Edilitate Criuleni”;</w:t>
      </w:r>
    </w:p>
    <w:p w:rsidR="00866410" w:rsidRDefault="00866410" w:rsidP="00866410">
      <w:pPr>
        <w:pStyle w:val="Listparagr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Roșca Pavel, primarul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 Hrușova;</w:t>
      </w:r>
    </w:p>
    <w:p w:rsidR="00866410" w:rsidRPr="00866410" w:rsidRDefault="00866410" w:rsidP="00866410">
      <w:pPr>
        <w:pStyle w:val="Listparagr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Directorul </w:t>
      </w:r>
      <w:r w:rsidRPr="008664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Î.M. „Salubritate-Hrușova”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866410" w:rsidRPr="00866410" w:rsidRDefault="00EB7EAA" w:rsidP="00866410">
      <w:pPr>
        <w:pStyle w:val="Listparagr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Contabilul-</w:t>
      </w:r>
      <w:r w:rsidR="008664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șef al primăriei </w:t>
      </w:r>
      <w:proofErr w:type="spellStart"/>
      <w:r w:rsidR="008664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</w:t>
      </w:r>
      <w:proofErr w:type="spellEnd"/>
      <w:r w:rsidR="008664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. Hrușova.</w:t>
      </w:r>
    </w:p>
    <w:p w:rsidR="00B50F84" w:rsidRDefault="00B50F84" w:rsidP="00866410">
      <w:pPr>
        <w:pStyle w:val="Listparagr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Responsabil de executarea prezentei d</w:t>
      </w:r>
      <w:r w:rsidR="006D1907">
        <w:rPr>
          <w:rFonts w:ascii="Times New Roman" w:hAnsi="Times New Roman" w:cs="Times New Roman"/>
          <w:sz w:val="24"/>
          <w:szCs w:val="24"/>
          <w:lang w:val="ro-RO"/>
        </w:rPr>
        <w:t>ecizii se numește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Roman Onica</w:t>
      </w:r>
      <w:r w:rsidR="00866410">
        <w:rPr>
          <w:rFonts w:ascii="Times New Roman" w:hAnsi="Times New Roman" w:cs="Times New Roman"/>
          <w:sz w:val="24"/>
          <w:szCs w:val="24"/>
          <w:lang w:val="ro-RO"/>
        </w:rPr>
        <w:t>, v</w:t>
      </w:r>
      <w:r>
        <w:rPr>
          <w:rFonts w:ascii="Times New Roman" w:hAnsi="Times New Roman" w:cs="Times New Roman"/>
          <w:sz w:val="24"/>
          <w:szCs w:val="24"/>
          <w:lang w:val="ro-RO"/>
        </w:rPr>
        <w:t>icepreședintele raionului</w:t>
      </w:r>
      <w:r w:rsidR="00583BF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798E" w:rsidRDefault="0052798E" w:rsidP="001E43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0F11" w:rsidRPr="00866410" w:rsidRDefault="00560F11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11" w:rsidRPr="00866410" w:rsidRDefault="00560F11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10">
        <w:rPr>
          <w:rFonts w:ascii="Times New Roman" w:hAnsi="Times New Roman" w:cs="Times New Roman"/>
          <w:b/>
          <w:sz w:val="24"/>
          <w:szCs w:val="24"/>
        </w:rPr>
        <w:t xml:space="preserve">Preşedintele şedinţei                                                                                     </w:t>
      </w:r>
    </w:p>
    <w:p w:rsidR="00866410" w:rsidRDefault="00866410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F11" w:rsidRPr="00866410" w:rsidRDefault="00560F11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410">
        <w:rPr>
          <w:rFonts w:ascii="Times New Roman" w:hAnsi="Times New Roman" w:cs="Times New Roman"/>
          <w:i/>
          <w:sz w:val="24"/>
          <w:szCs w:val="24"/>
        </w:rPr>
        <w:t>Contrasemnat</w:t>
      </w:r>
    </w:p>
    <w:p w:rsidR="00560F11" w:rsidRPr="00866410" w:rsidRDefault="00560F11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10">
        <w:rPr>
          <w:rFonts w:ascii="Times New Roman" w:hAnsi="Times New Roman" w:cs="Times New Roman"/>
          <w:b/>
          <w:sz w:val="24"/>
          <w:szCs w:val="24"/>
        </w:rPr>
        <w:t>Secretarul Consiliului raional Criuleni</w:t>
      </w:r>
      <w:r w:rsidRPr="008664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Diana RUSU</w:t>
      </w:r>
    </w:p>
    <w:p w:rsidR="00866410" w:rsidRDefault="00866410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410" w:rsidRDefault="00866410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F11" w:rsidRPr="00866410" w:rsidRDefault="00560F11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66410" w:rsidRPr="00866410" w:rsidRDefault="00560F11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10">
        <w:rPr>
          <w:rFonts w:ascii="Times New Roman" w:hAnsi="Times New Roman" w:cs="Times New Roman"/>
          <w:sz w:val="24"/>
          <w:szCs w:val="24"/>
        </w:rPr>
        <w:t xml:space="preserve">Elaborat:  </w:t>
      </w:r>
      <w:r w:rsidR="00866410" w:rsidRPr="00866410">
        <w:rPr>
          <w:rFonts w:ascii="Times New Roman" w:hAnsi="Times New Roman" w:cs="Times New Roman"/>
          <w:sz w:val="24"/>
          <w:szCs w:val="24"/>
        </w:rPr>
        <w:t>Frunza Vasile, specialist principal, Secția economie, investiții și relații externe.</w:t>
      </w:r>
    </w:p>
    <w:p w:rsidR="00560F11" w:rsidRPr="00866410" w:rsidRDefault="00560F11" w:rsidP="001E43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10">
        <w:rPr>
          <w:rFonts w:ascii="Times New Roman" w:hAnsi="Times New Roman" w:cs="Times New Roman"/>
          <w:sz w:val="24"/>
          <w:szCs w:val="24"/>
        </w:rPr>
        <w:t xml:space="preserve">Coordonat: Pavel Spînu, </w:t>
      </w:r>
      <w:r w:rsidR="00866410" w:rsidRPr="00866410">
        <w:rPr>
          <w:rFonts w:ascii="Times New Roman" w:hAnsi="Times New Roman" w:cs="Times New Roman"/>
          <w:sz w:val="24"/>
          <w:szCs w:val="24"/>
        </w:rPr>
        <w:t>președintele</w:t>
      </w:r>
      <w:r w:rsidRPr="00866410">
        <w:rPr>
          <w:rFonts w:ascii="Times New Roman" w:hAnsi="Times New Roman" w:cs="Times New Roman"/>
          <w:sz w:val="24"/>
          <w:szCs w:val="24"/>
        </w:rPr>
        <w:t xml:space="preserve"> raionului;</w:t>
      </w:r>
    </w:p>
    <w:p w:rsidR="00866410" w:rsidRPr="00866410" w:rsidRDefault="00560F11" w:rsidP="008664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10">
        <w:rPr>
          <w:rFonts w:ascii="Times New Roman" w:hAnsi="Times New Roman" w:cs="Times New Roman"/>
          <w:sz w:val="24"/>
          <w:szCs w:val="24"/>
        </w:rPr>
        <w:t xml:space="preserve">Avizat:    </w:t>
      </w:r>
      <w:r w:rsidR="00F41BF4" w:rsidRPr="00866410">
        <w:rPr>
          <w:rFonts w:ascii="Times New Roman" w:hAnsi="Times New Roman" w:cs="Times New Roman"/>
          <w:sz w:val="24"/>
          <w:szCs w:val="24"/>
        </w:rPr>
        <w:t>Diana RUSU</w:t>
      </w:r>
      <w:r w:rsidR="00866410" w:rsidRPr="00866410">
        <w:rPr>
          <w:rFonts w:ascii="Times New Roman" w:hAnsi="Times New Roman" w:cs="Times New Roman"/>
          <w:sz w:val="24"/>
          <w:szCs w:val="24"/>
        </w:rPr>
        <w:t>, secretarul Consiliului raional.</w:t>
      </w:r>
    </w:p>
    <w:p w:rsidR="00971488" w:rsidRPr="00560F11" w:rsidRDefault="00971488" w:rsidP="001E43B8">
      <w:pPr>
        <w:tabs>
          <w:tab w:val="left" w:pos="426"/>
        </w:tabs>
        <w:spacing w:after="0" w:line="240" w:lineRule="auto"/>
      </w:pPr>
    </w:p>
    <w:sectPr w:rsidR="00971488" w:rsidRPr="00560F11" w:rsidSect="001E43B8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596"/>
    <w:multiLevelType w:val="hybridMultilevel"/>
    <w:tmpl w:val="FE3A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13DA"/>
    <w:multiLevelType w:val="hybridMultilevel"/>
    <w:tmpl w:val="9C8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2EA6"/>
    <w:multiLevelType w:val="hybridMultilevel"/>
    <w:tmpl w:val="512A1862"/>
    <w:lvl w:ilvl="0" w:tplc="0D8275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431563E"/>
    <w:multiLevelType w:val="hybridMultilevel"/>
    <w:tmpl w:val="6E02A8F0"/>
    <w:lvl w:ilvl="0" w:tplc="2D52F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E"/>
    <w:rsid w:val="000C5F55"/>
    <w:rsid w:val="001875A1"/>
    <w:rsid w:val="001E43B8"/>
    <w:rsid w:val="00213D34"/>
    <w:rsid w:val="00267529"/>
    <w:rsid w:val="003F377F"/>
    <w:rsid w:val="004C3397"/>
    <w:rsid w:val="0052798E"/>
    <w:rsid w:val="00560F11"/>
    <w:rsid w:val="00583BFE"/>
    <w:rsid w:val="005C0F22"/>
    <w:rsid w:val="006C3BE1"/>
    <w:rsid w:val="006D1907"/>
    <w:rsid w:val="007D032E"/>
    <w:rsid w:val="008122BC"/>
    <w:rsid w:val="00866410"/>
    <w:rsid w:val="008D4C4D"/>
    <w:rsid w:val="00971488"/>
    <w:rsid w:val="00AC3915"/>
    <w:rsid w:val="00B50F84"/>
    <w:rsid w:val="00C23A3D"/>
    <w:rsid w:val="00D252C6"/>
    <w:rsid w:val="00E53471"/>
    <w:rsid w:val="00E85821"/>
    <w:rsid w:val="00EB7EAA"/>
    <w:rsid w:val="00F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0F8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5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34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0F8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5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01</cp:lastModifiedBy>
  <cp:revision>21</cp:revision>
  <cp:lastPrinted>2020-08-10T06:22:00Z</cp:lastPrinted>
  <dcterms:created xsi:type="dcterms:W3CDTF">2020-08-06T10:47:00Z</dcterms:created>
  <dcterms:modified xsi:type="dcterms:W3CDTF">2020-08-11T05:36:00Z</dcterms:modified>
</cp:coreProperties>
</file>